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5FB" w:rsidRDefault="008749FB" w:rsidP="009105FB">
      <w:pPr>
        <w:spacing w:after="0" w:line="240" w:lineRule="auto"/>
        <w:jc w:val="center"/>
        <w:rPr>
          <w:rFonts w:ascii="Calibri" w:eastAsia="Times New Roman" w:hAnsi="Calibri" w:cs="Calibri"/>
          <w:b/>
          <w:sz w:val="24"/>
          <w:szCs w:val="24"/>
        </w:rPr>
      </w:pPr>
      <w:r>
        <w:rPr>
          <w:rFonts w:ascii="Calibri" w:eastAsia="Times New Roman" w:hAnsi="Calibri" w:cs="Calibri"/>
          <w:b/>
          <w:sz w:val="24"/>
          <w:szCs w:val="24"/>
        </w:rPr>
        <w:t>NOTA SOBRE DIÁLOGO DE SABERES</w:t>
      </w:r>
      <w:r w:rsidR="009105FB">
        <w:rPr>
          <w:rFonts w:ascii="Calibri" w:eastAsia="Times New Roman" w:hAnsi="Calibri" w:cs="Calibri"/>
          <w:b/>
          <w:sz w:val="24"/>
          <w:szCs w:val="24"/>
        </w:rPr>
        <w:t xml:space="preserve"> </w:t>
      </w:r>
    </w:p>
    <w:p w:rsidR="00C86E1D" w:rsidRDefault="009105FB" w:rsidP="009105FB">
      <w:pPr>
        <w:spacing w:after="0" w:line="240" w:lineRule="auto"/>
        <w:jc w:val="center"/>
        <w:rPr>
          <w:rFonts w:ascii="Calibri" w:eastAsia="Times New Roman" w:hAnsi="Calibri" w:cs="Calibri"/>
          <w:b/>
          <w:sz w:val="24"/>
          <w:szCs w:val="24"/>
        </w:rPr>
      </w:pPr>
      <w:r>
        <w:rPr>
          <w:rFonts w:ascii="Calibri" w:eastAsia="Times New Roman" w:hAnsi="Calibri" w:cs="Calibri"/>
          <w:b/>
          <w:sz w:val="24"/>
          <w:szCs w:val="24"/>
        </w:rPr>
        <w:t>(</w:t>
      </w:r>
      <w:r w:rsidRPr="009105FB">
        <w:rPr>
          <w:rFonts w:ascii="Arial Narrow" w:hAnsi="Arial Narrow"/>
          <w:b/>
          <w:sz w:val="20"/>
        </w:rPr>
        <w:t>JORGE ISHIZAWA</w:t>
      </w:r>
      <w:r>
        <w:rPr>
          <w:rFonts w:ascii="Calibri" w:eastAsia="Times New Roman" w:hAnsi="Calibri" w:cs="Calibri"/>
          <w:b/>
          <w:sz w:val="24"/>
          <w:szCs w:val="24"/>
        </w:rPr>
        <w:t>)</w:t>
      </w:r>
    </w:p>
    <w:p w:rsidR="009105FB" w:rsidRPr="00E200B0" w:rsidRDefault="009105FB" w:rsidP="009105FB">
      <w:pPr>
        <w:spacing w:after="0" w:line="240" w:lineRule="auto"/>
        <w:jc w:val="center"/>
        <w:rPr>
          <w:rFonts w:ascii="Calibri" w:eastAsia="Times New Roman" w:hAnsi="Calibri" w:cs="Calibri"/>
          <w:b/>
          <w:sz w:val="12"/>
          <w:szCs w:val="24"/>
        </w:rPr>
      </w:pPr>
    </w:p>
    <w:p w:rsidR="00136C83" w:rsidRDefault="00136C83" w:rsidP="000B0475">
      <w:pPr>
        <w:tabs>
          <w:tab w:val="left" w:pos="2237"/>
        </w:tabs>
        <w:jc w:val="both"/>
        <w:rPr>
          <w:rFonts w:ascii="Arial Narrow" w:eastAsia="Times New Roman" w:hAnsi="Arial Narrow" w:cs="Times New Roman"/>
          <w:lang w:eastAsia="es-PE"/>
        </w:rPr>
      </w:pPr>
      <w:r>
        <w:rPr>
          <w:rFonts w:ascii="Arial Narrow" w:eastAsia="Times New Roman" w:hAnsi="Arial Narrow" w:cs="Times New Roman"/>
          <w:lang w:eastAsia="es-PE"/>
        </w:rPr>
        <w:t xml:space="preserve">Entendida </w:t>
      </w:r>
      <w:proofErr w:type="gramStart"/>
      <w:r>
        <w:rPr>
          <w:rFonts w:ascii="Arial Narrow" w:eastAsia="Times New Roman" w:hAnsi="Arial Narrow" w:cs="Times New Roman"/>
          <w:lang w:eastAsia="es-PE"/>
        </w:rPr>
        <w:t>el  diálogo</w:t>
      </w:r>
      <w:proofErr w:type="gramEnd"/>
      <w:r>
        <w:rPr>
          <w:rFonts w:ascii="Arial Narrow" w:eastAsia="Times New Roman" w:hAnsi="Arial Narrow" w:cs="Times New Roman"/>
          <w:lang w:eastAsia="es-PE"/>
        </w:rPr>
        <w:t xml:space="preserve"> de saberes como la relación mutuamente enriquecedora entre personas y culturas, puestas en colaboración por un destino compartido.</w:t>
      </w:r>
      <w:r w:rsidR="004874C9">
        <w:rPr>
          <w:rFonts w:ascii="Arial Narrow" w:eastAsia="Times New Roman" w:hAnsi="Arial Narrow" w:cs="Times New Roman"/>
          <w:lang w:eastAsia="es-PE"/>
        </w:rPr>
        <w:t xml:space="preserve"> P</w:t>
      </w:r>
      <w:r w:rsidR="00AD1877">
        <w:rPr>
          <w:rFonts w:ascii="Arial Narrow" w:eastAsia="Times New Roman" w:hAnsi="Arial Narrow" w:cs="Times New Roman"/>
          <w:lang w:eastAsia="es-PE"/>
        </w:rPr>
        <w:t xml:space="preserve">ara </w:t>
      </w:r>
      <w:proofErr w:type="gramStart"/>
      <w:r w:rsidR="00AD1877">
        <w:rPr>
          <w:rFonts w:ascii="Arial Narrow" w:eastAsia="Times New Roman" w:hAnsi="Arial Narrow" w:cs="Times New Roman"/>
          <w:lang w:eastAsia="es-PE"/>
        </w:rPr>
        <w:t xml:space="preserve">hacer </w:t>
      </w:r>
      <w:r w:rsidR="00CA0423">
        <w:rPr>
          <w:rFonts w:ascii="Arial Narrow" w:eastAsia="Times New Roman" w:hAnsi="Arial Narrow" w:cs="Times New Roman"/>
          <w:lang w:eastAsia="es-PE"/>
        </w:rPr>
        <w:t xml:space="preserve"> diálogo</w:t>
      </w:r>
      <w:proofErr w:type="gramEnd"/>
      <w:r w:rsidR="00CA0423">
        <w:rPr>
          <w:rFonts w:ascii="Arial Narrow" w:eastAsia="Times New Roman" w:hAnsi="Arial Narrow" w:cs="Times New Roman"/>
          <w:lang w:eastAsia="es-PE"/>
        </w:rPr>
        <w:t xml:space="preserve"> de saberes necesitamos de ambos saberes  o formas de conocimiento: el occidental moderno  y el propio que surge como componente esencial de un modo de vida distinto, en una relación de equivalencia para el buen vivir.</w:t>
      </w:r>
    </w:p>
    <w:p w:rsidR="00CA0423" w:rsidRDefault="00CA0423" w:rsidP="000B0475">
      <w:pPr>
        <w:tabs>
          <w:tab w:val="left" w:pos="2237"/>
        </w:tabs>
        <w:jc w:val="both"/>
        <w:rPr>
          <w:rFonts w:ascii="Arial Narrow" w:eastAsia="Times New Roman" w:hAnsi="Arial Narrow" w:cs="Times New Roman"/>
          <w:lang w:eastAsia="es-PE"/>
        </w:rPr>
      </w:pPr>
      <w:r>
        <w:rPr>
          <w:rFonts w:ascii="Arial Narrow" w:eastAsia="Times New Roman" w:hAnsi="Arial Narrow" w:cs="Times New Roman"/>
          <w:lang w:eastAsia="es-PE"/>
        </w:rPr>
        <w:t xml:space="preserve">La comprensión de la ciencia como la fundamentación del sentido común de una comunidad epistémica, comunidad de saberes que comparte un modo de vida que incluye una </w:t>
      </w:r>
      <w:r w:rsidR="00AD1877">
        <w:rPr>
          <w:rFonts w:ascii="Arial Narrow" w:eastAsia="Times New Roman" w:hAnsi="Arial Narrow" w:cs="Times New Roman"/>
          <w:lang w:eastAsia="es-PE"/>
        </w:rPr>
        <w:t>cosmovisión o</w:t>
      </w:r>
      <w:r>
        <w:rPr>
          <w:rFonts w:ascii="Arial Narrow" w:eastAsia="Times New Roman" w:hAnsi="Arial Narrow" w:cs="Times New Roman"/>
          <w:lang w:eastAsia="es-PE"/>
        </w:rPr>
        <w:t xml:space="preserve"> manera de aproximarse al </w:t>
      </w:r>
      <w:proofErr w:type="gramStart"/>
      <w:r>
        <w:rPr>
          <w:rFonts w:ascii="Arial Narrow" w:eastAsia="Times New Roman" w:hAnsi="Arial Narrow" w:cs="Times New Roman"/>
          <w:lang w:eastAsia="es-PE"/>
        </w:rPr>
        <w:t>conocimiento  y</w:t>
      </w:r>
      <w:proofErr w:type="gramEnd"/>
      <w:r>
        <w:rPr>
          <w:rFonts w:ascii="Arial Narrow" w:eastAsia="Times New Roman" w:hAnsi="Arial Narrow" w:cs="Times New Roman"/>
          <w:lang w:eastAsia="es-PE"/>
        </w:rPr>
        <w:t xml:space="preserve"> al mundo. En base a ello el autor afirma que una comunidad </w:t>
      </w:r>
      <w:proofErr w:type="spellStart"/>
      <w:r>
        <w:rPr>
          <w:rFonts w:ascii="Arial Narrow" w:eastAsia="Times New Roman" w:hAnsi="Arial Narrow" w:cs="Times New Roman"/>
          <w:lang w:eastAsia="es-PE"/>
        </w:rPr>
        <w:t>altoandina</w:t>
      </w:r>
      <w:proofErr w:type="spellEnd"/>
      <w:r>
        <w:rPr>
          <w:rFonts w:ascii="Arial Narrow" w:eastAsia="Times New Roman" w:hAnsi="Arial Narrow" w:cs="Times New Roman"/>
          <w:lang w:eastAsia="es-PE"/>
        </w:rPr>
        <w:t xml:space="preserve"> o </w:t>
      </w:r>
      <w:proofErr w:type="spellStart"/>
      <w:r>
        <w:rPr>
          <w:rFonts w:ascii="Arial Narrow" w:eastAsia="Times New Roman" w:hAnsi="Arial Narrow" w:cs="Times New Roman"/>
          <w:lang w:eastAsia="es-PE"/>
        </w:rPr>
        <w:t>altoamazónica</w:t>
      </w:r>
      <w:proofErr w:type="spellEnd"/>
      <w:r>
        <w:rPr>
          <w:rFonts w:ascii="Arial Narrow" w:eastAsia="Times New Roman" w:hAnsi="Arial Narrow" w:cs="Times New Roman"/>
          <w:lang w:eastAsia="es-PE"/>
        </w:rPr>
        <w:t xml:space="preserve"> es una comunidad epistémica que comparte la idea de que todos saben</w:t>
      </w:r>
      <w:r w:rsidR="00BD1A03">
        <w:rPr>
          <w:rFonts w:ascii="Arial Narrow" w:eastAsia="Times New Roman" w:hAnsi="Arial Narrow" w:cs="Times New Roman"/>
          <w:lang w:eastAsia="es-PE"/>
        </w:rPr>
        <w:t xml:space="preserve"> (</w:t>
      </w:r>
      <w:r w:rsidR="00AD1877">
        <w:rPr>
          <w:rFonts w:ascii="Arial Narrow" w:eastAsia="Times New Roman" w:hAnsi="Arial Narrow" w:cs="Times New Roman"/>
          <w:lang w:eastAsia="es-PE"/>
        </w:rPr>
        <w:t xml:space="preserve">saben los cerros, </w:t>
      </w:r>
      <w:r w:rsidR="00BD1A03">
        <w:rPr>
          <w:rFonts w:ascii="Arial Narrow" w:eastAsia="Times New Roman" w:hAnsi="Arial Narrow" w:cs="Times New Roman"/>
          <w:lang w:eastAsia="es-PE"/>
        </w:rPr>
        <w:t>las piedras, las co</w:t>
      </w:r>
      <w:r w:rsidR="00307E1A">
        <w:rPr>
          <w:rFonts w:ascii="Arial Narrow" w:eastAsia="Times New Roman" w:hAnsi="Arial Narrow" w:cs="Times New Roman"/>
          <w:lang w:eastAsia="es-PE"/>
        </w:rPr>
        <w:t>c</w:t>
      </w:r>
      <w:r w:rsidR="00BD1A03">
        <w:rPr>
          <w:rFonts w:ascii="Arial Narrow" w:eastAsia="Times New Roman" w:hAnsi="Arial Narrow" w:cs="Times New Roman"/>
          <w:lang w:eastAsia="es-PE"/>
        </w:rPr>
        <w:t>has</w:t>
      </w:r>
      <w:proofErr w:type="gramStart"/>
      <w:r w:rsidR="00BD1A03">
        <w:rPr>
          <w:rFonts w:ascii="Arial Narrow" w:eastAsia="Times New Roman" w:hAnsi="Arial Narrow" w:cs="Times New Roman"/>
          <w:lang w:eastAsia="es-PE"/>
        </w:rPr>
        <w:t>,  los</w:t>
      </w:r>
      <w:proofErr w:type="gramEnd"/>
      <w:r w:rsidR="00BD1A03">
        <w:rPr>
          <w:rFonts w:ascii="Arial Narrow" w:eastAsia="Times New Roman" w:hAnsi="Arial Narrow" w:cs="Times New Roman"/>
          <w:lang w:eastAsia="es-PE"/>
        </w:rPr>
        <w:t xml:space="preserve"> ríos, los árboles, los animales…). La diferencia con la comunidad </w:t>
      </w:r>
      <w:proofErr w:type="spellStart"/>
      <w:r w:rsidR="00BD1A03">
        <w:rPr>
          <w:rFonts w:ascii="Arial Narrow" w:eastAsia="Times New Roman" w:hAnsi="Arial Narrow" w:cs="Times New Roman"/>
          <w:lang w:eastAsia="es-PE"/>
        </w:rPr>
        <w:t>tecnocientífica</w:t>
      </w:r>
      <w:proofErr w:type="spellEnd"/>
      <w:r w:rsidR="00BD1A03">
        <w:rPr>
          <w:rFonts w:ascii="Arial Narrow" w:eastAsia="Times New Roman" w:hAnsi="Arial Narrow" w:cs="Times New Roman"/>
          <w:lang w:eastAsia="es-PE"/>
        </w:rPr>
        <w:t xml:space="preserve"> convencional es que no hay lugar para la exclusión, todas valen.</w:t>
      </w:r>
    </w:p>
    <w:p w:rsidR="00307E1A" w:rsidRDefault="00307E1A" w:rsidP="000B0475">
      <w:pPr>
        <w:tabs>
          <w:tab w:val="left" w:pos="2237"/>
        </w:tabs>
        <w:jc w:val="both"/>
        <w:rPr>
          <w:rFonts w:ascii="Arial Narrow" w:eastAsia="Times New Roman" w:hAnsi="Arial Narrow" w:cs="Times New Roman"/>
          <w:lang w:eastAsia="es-PE"/>
        </w:rPr>
      </w:pPr>
      <w:r>
        <w:rPr>
          <w:rFonts w:ascii="Arial Narrow" w:eastAsia="Times New Roman" w:hAnsi="Arial Narrow" w:cs="Times New Roman"/>
          <w:lang w:eastAsia="es-PE"/>
        </w:rPr>
        <w:t>Todo saber es el resultado de un mutuo acompañamiento, el acompañante es también acompañado, el criador es criado. En ese sentido  nos invita tener  la convicción de que podemos aprender unos de otros, en que podamos formar juntos una comunidad epistémica siempre abierta y la convicción renovada de que cada una de las comunidades  tiene algo que aportar que será valiosa para la otra que contribuye en la regeneración de la vida</w:t>
      </w:r>
      <w:bookmarkStart w:id="0" w:name="_GoBack"/>
      <w:bookmarkEnd w:id="0"/>
      <w:r>
        <w:rPr>
          <w:rFonts w:ascii="Arial Narrow" w:eastAsia="Times New Roman" w:hAnsi="Arial Narrow" w:cs="Times New Roman"/>
          <w:lang w:eastAsia="es-PE"/>
        </w:rPr>
        <w:t xml:space="preserve"> del planeta.</w:t>
      </w:r>
    </w:p>
    <w:sectPr w:rsidR="00307E1A" w:rsidSect="00E200B0">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095" w:rsidRDefault="001D4095" w:rsidP="008746DD">
      <w:pPr>
        <w:spacing w:after="0" w:line="240" w:lineRule="auto"/>
      </w:pPr>
      <w:r>
        <w:separator/>
      </w:r>
    </w:p>
  </w:endnote>
  <w:endnote w:type="continuationSeparator" w:id="0">
    <w:p w:rsidR="001D4095" w:rsidRDefault="001D4095" w:rsidP="0087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E5" w:rsidRPr="00E200B0" w:rsidRDefault="00E200B0" w:rsidP="00E200B0">
    <w:pPr>
      <w:pStyle w:val="Piedepgina"/>
      <w:tabs>
        <w:tab w:val="center" w:pos="4819"/>
        <w:tab w:val="left" w:pos="5837"/>
      </w:tabs>
      <w:rPr>
        <w:rFonts w:ascii="Lucida Calligraphy" w:hAnsi="Lucida Calligraphy"/>
        <w:sz w:val="16"/>
      </w:rPr>
    </w:pPr>
    <w:r>
      <w:tab/>
    </w:r>
  </w:p>
  <w:p w:rsidR="006217E5" w:rsidRPr="00E200B0" w:rsidRDefault="006217E5">
    <w:pPr>
      <w:pStyle w:val="Piedepgina"/>
      <w:rPr>
        <w:rFonts w:ascii="Lucida Calligraphy" w:hAnsi="Lucida Calligraphy"/>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095" w:rsidRDefault="001D4095" w:rsidP="008746DD">
      <w:pPr>
        <w:spacing w:after="0" w:line="240" w:lineRule="auto"/>
      </w:pPr>
      <w:r>
        <w:separator/>
      </w:r>
    </w:p>
  </w:footnote>
  <w:footnote w:type="continuationSeparator" w:id="0">
    <w:p w:rsidR="001D4095" w:rsidRDefault="001D4095" w:rsidP="00874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5561"/>
    <w:multiLevelType w:val="hybridMultilevel"/>
    <w:tmpl w:val="21307872"/>
    <w:lvl w:ilvl="0" w:tplc="FB80174C">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3AC133B"/>
    <w:multiLevelType w:val="multilevel"/>
    <w:tmpl w:val="BE28AAC8"/>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04DB7E4B"/>
    <w:multiLevelType w:val="hybridMultilevel"/>
    <w:tmpl w:val="AFEC61F0"/>
    <w:lvl w:ilvl="0" w:tplc="D3001E84">
      <w:start w:val="1"/>
      <w:numFmt w:val="lowerLetter"/>
      <w:lvlText w:val="%1."/>
      <w:lvlJc w:val="left"/>
      <w:pPr>
        <w:ind w:left="720" w:hanging="360"/>
      </w:pPr>
      <w:rPr>
        <w:rFonts w:asciiTheme="minorHAnsi" w:eastAsiaTheme="minorHAnsi" w:hAnsiTheme="minorHAnsi" w:cstheme="minorHAns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C596374"/>
    <w:multiLevelType w:val="hybridMultilevel"/>
    <w:tmpl w:val="DF9635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54F0300A"/>
    <w:multiLevelType w:val="hybridMultilevel"/>
    <w:tmpl w:val="790085E6"/>
    <w:lvl w:ilvl="0" w:tplc="E3EC6C34">
      <w:start w:val="3"/>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4FF120C"/>
    <w:multiLevelType w:val="hybridMultilevel"/>
    <w:tmpl w:val="8D50B502"/>
    <w:lvl w:ilvl="0" w:tplc="808C1A04">
      <w:start w:val="1"/>
      <w:numFmt w:val="bullet"/>
      <w:lvlText w:val="-"/>
      <w:lvlJc w:val="left"/>
      <w:pPr>
        <w:ind w:left="720" w:hanging="360"/>
      </w:pPr>
      <w:rPr>
        <w:rFonts w:ascii="Calibri" w:eastAsia="Times New Roman" w:hAnsi="Calibri" w:hint="default"/>
      </w:rPr>
    </w:lvl>
    <w:lvl w:ilvl="1" w:tplc="280A0003">
      <w:start w:val="1"/>
      <w:numFmt w:val="bullet"/>
      <w:lvlText w:val="o"/>
      <w:lvlJc w:val="left"/>
      <w:pPr>
        <w:ind w:left="1440" w:hanging="360"/>
      </w:pPr>
      <w:rPr>
        <w:rFonts w:ascii="Courier New" w:hAnsi="Courier New" w:cs="Times New Roman"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Times New Roman"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Times New Roman" w:hint="default"/>
      </w:rPr>
    </w:lvl>
    <w:lvl w:ilvl="8" w:tplc="280A0005">
      <w:start w:val="1"/>
      <w:numFmt w:val="bullet"/>
      <w:lvlText w:val=""/>
      <w:lvlJc w:val="left"/>
      <w:pPr>
        <w:ind w:left="6480" w:hanging="360"/>
      </w:pPr>
      <w:rPr>
        <w:rFonts w:ascii="Wingdings" w:hAnsi="Wingdings" w:hint="default"/>
      </w:rPr>
    </w:lvl>
  </w:abstractNum>
  <w:abstractNum w:abstractNumId="6">
    <w:nsid w:val="578553EC"/>
    <w:multiLevelType w:val="hybridMultilevel"/>
    <w:tmpl w:val="CCDEE3A8"/>
    <w:lvl w:ilvl="0" w:tplc="2EF86ED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957374D"/>
    <w:multiLevelType w:val="multilevel"/>
    <w:tmpl w:val="910616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5F337083"/>
    <w:multiLevelType w:val="hybridMultilevel"/>
    <w:tmpl w:val="EF9E314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690D5F0C"/>
    <w:multiLevelType w:val="hybridMultilevel"/>
    <w:tmpl w:val="1A1615D6"/>
    <w:lvl w:ilvl="0" w:tplc="6214FFEE">
      <w:start w:val="6"/>
      <w:numFmt w:val="decimal"/>
      <w:lvlText w:val="%1."/>
      <w:lvlJc w:val="left"/>
      <w:pPr>
        <w:ind w:left="2520" w:hanging="36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num w:numId="1">
    <w:abstractNumId w:val="2"/>
  </w:num>
  <w:num w:numId="2">
    <w:abstractNumId w:val="8"/>
  </w:num>
  <w:num w:numId="3">
    <w:abstractNumId w:val="6"/>
  </w:num>
  <w:num w:numId="4">
    <w:abstractNumId w:val="9"/>
  </w:num>
  <w:num w:numId="5">
    <w:abstractNumId w:val="4"/>
  </w:num>
  <w:num w:numId="6">
    <w:abstractNumId w:val="0"/>
  </w:num>
  <w:num w:numId="7">
    <w:abstractNumId w:val="7"/>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DD"/>
    <w:rsid w:val="00000F81"/>
    <w:rsid w:val="00050BCE"/>
    <w:rsid w:val="000B0475"/>
    <w:rsid w:val="00136C83"/>
    <w:rsid w:val="001D05C9"/>
    <w:rsid w:val="001D4095"/>
    <w:rsid w:val="00225CC2"/>
    <w:rsid w:val="00227619"/>
    <w:rsid w:val="00281633"/>
    <w:rsid w:val="002C2AE8"/>
    <w:rsid w:val="002F2939"/>
    <w:rsid w:val="00307E1A"/>
    <w:rsid w:val="003739E5"/>
    <w:rsid w:val="00392932"/>
    <w:rsid w:val="003A1B99"/>
    <w:rsid w:val="003E299B"/>
    <w:rsid w:val="004730D3"/>
    <w:rsid w:val="004874C9"/>
    <w:rsid w:val="004900BE"/>
    <w:rsid w:val="004A180D"/>
    <w:rsid w:val="005054E8"/>
    <w:rsid w:val="005170EC"/>
    <w:rsid w:val="005915BE"/>
    <w:rsid w:val="006217E5"/>
    <w:rsid w:val="00622105"/>
    <w:rsid w:val="0063357B"/>
    <w:rsid w:val="007307EB"/>
    <w:rsid w:val="0075756E"/>
    <w:rsid w:val="00770929"/>
    <w:rsid w:val="007A7CC3"/>
    <w:rsid w:val="00815B5D"/>
    <w:rsid w:val="00847F72"/>
    <w:rsid w:val="008746DD"/>
    <w:rsid w:val="008749FB"/>
    <w:rsid w:val="008B5608"/>
    <w:rsid w:val="008E3B1C"/>
    <w:rsid w:val="009105FB"/>
    <w:rsid w:val="009254A9"/>
    <w:rsid w:val="009C330C"/>
    <w:rsid w:val="009C64C1"/>
    <w:rsid w:val="00A16037"/>
    <w:rsid w:val="00A24722"/>
    <w:rsid w:val="00A76F93"/>
    <w:rsid w:val="00AB5374"/>
    <w:rsid w:val="00AC702A"/>
    <w:rsid w:val="00AD1877"/>
    <w:rsid w:val="00B02727"/>
    <w:rsid w:val="00B223BE"/>
    <w:rsid w:val="00B61FFB"/>
    <w:rsid w:val="00BC6267"/>
    <w:rsid w:val="00BD1A03"/>
    <w:rsid w:val="00C06745"/>
    <w:rsid w:val="00C06781"/>
    <w:rsid w:val="00C6210E"/>
    <w:rsid w:val="00C80341"/>
    <w:rsid w:val="00C8307D"/>
    <w:rsid w:val="00C86E1D"/>
    <w:rsid w:val="00CA0423"/>
    <w:rsid w:val="00CA6C6E"/>
    <w:rsid w:val="00D31B46"/>
    <w:rsid w:val="00D70370"/>
    <w:rsid w:val="00D76557"/>
    <w:rsid w:val="00D85526"/>
    <w:rsid w:val="00E200B0"/>
    <w:rsid w:val="00ED2E71"/>
    <w:rsid w:val="00EF52EB"/>
    <w:rsid w:val="00FA362C"/>
    <w:rsid w:val="00FA4CD6"/>
    <w:rsid w:val="00FC205E"/>
    <w:rsid w:val="00FF0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89C01-4504-4A5E-B250-54EDB18B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6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8746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8746DD"/>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rsid w:val="008746DD"/>
    <w:rPr>
      <w:vertAlign w:val="superscript"/>
    </w:rPr>
  </w:style>
  <w:style w:type="paragraph" w:styleId="Prrafodelista">
    <w:name w:val="List Paragraph"/>
    <w:basedOn w:val="Normal"/>
    <w:link w:val="PrrafodelistaCar"/>
    <w:uiPriority w:val="99"/>
    <w:qFormat/>
    <w:rsid w:val="008746DD"/>
    <w:pPr>
      <w:spacing w:after="200" w:line="276" w:lineRule="auto"/>
      <w:ind w:left="720"/>
      <w:contextualSpacing/>
    </w:pPr>
  </w:style>
  <w:style w:type="character" w:customStyle="1" w:styleId="PrrafodelistaCar">
    <w:name w:val="Párrafo de lista Car"/>
    <w:basedOn w:val="Fuentedeprrafopredeter"/>
    <w:link w:val="Prrafodelista"/>
    <w:uiPriority w:val="99"/>
    <w:rsid w:val="008746DD"/>
  </w:style>
  <w:style w:type="paragraph" w:styleId="Encabezado">
    <w:name w:val="header"/>
    <w:basedOn w:val="Normal"/>
    <w:link w:val="EncabezadoCar"/>
    <w:uiPriority w:val="99"/>
    <w:unhideWhenUsed/>
    <w:rsid w:val="008746D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746DD"/>
  </w:style>
  <w:style w:type="paragraph" w:styleId="Piedepgina">
    <w:name w:val="footer"/>
    <w:basedOn w:val="Normal"/>
    <w:link w:val="PiedepginaCar"/>
    <w:uiPriority w:val="99"/>
    <w:unhideWhenUsed/>
    <w:rsid w:val="008746D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746DD"/>
  </w:style>
  <w:style w:type="character" w:styleId="Hipervnculo">
    <w:name w:val="Hyperlink"/>
    <w:basedOn w:val="Fuentedeprrafopredeter"/>
    <w:rsid w:val="008746DD"/>
    <w:rPr>
      <w:color w:val="0000FF"/>
      <w:u w:val="single"/>
    </w:rPr>
  </w:style>
  <w:style w:type="paragraph" w:styleId="Textoindependiente">
    <w:name w:val="Body Text"/>
    <w:basedOn w:val="Normal"/>
    <w:link w:val="TextoindependienteCar"/>
    <w:rsid w:val="008746DD"/>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8746DD"/>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C86E1D"/>
    <w:pPr>
      <w:spacing w:after="0" w:line="240" w:lineRule="auto"/>
    </w:pPr>
    <w:rPr>
      <w:rFonts w:ascii="Calibri" w:eastAsia="Times New Roman" w:hAnsi="Calibri" w:cs="Times New Roman"/>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9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3219-322C-4755-BDF7-2B3E208A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GRIMALDO</dc:creator>
  <cp:keywords/>
  <dc:description/>
  <cp:lastModifiedBy>María Carolina Perez Tello</cp:lastModifiedBy>
  <cp:revision>3</cp:revision>
  <dcterms:created xsi:type="dcterms:W3CDTF">2021-09-22T04:46:00Z</dcterms:created>
  <dcterms:modified xsi:type="dcterms:W3CDTF">2021-09-22T04:47:00Z</dcterms:modified>
</cp:coreProperties>
</file>